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053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81"/>
        <w:gridCol w:w="1276"/>
        <w:gridCol w:w="1275"/>
        <w:gridCol w:w="4111"/>
      </w:tblGrid>
      <w:tr w:rsidR="00605EBF" w:rsidRPr="00605EBF" w14:paraId="0C001D56" w14:textId="77777777" w:rsidTr="00173D7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F11E9F" w14:textId="77777777" w:rsidR="00605EBF" w:rsidRPr="00605EBF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05EB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307447" w14:textId="77777777" w:rsidR="00605EBF" w:rsidRPr="00605EBF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05EB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E9C2AD" w14:textId="77777777" w:rsidR="00605EBF" w:rsidRPr="00605EBF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05EB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Teléfono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DE3C7D" w14:textId="77777777" w:rsidR="00605EBF" w:rsidRPr="00605EBF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05EB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Extensión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C378DA" w14:textId="77777777" w:rsidR="00605EBF" w:rsidRPr="00605EBF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605EBF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Correo Electrónico </w:t>
            </w:r>
          </w:p>
        </w:tc>
      </w:tr>
      <w:tr w:rsidR="00605EBF" w:rsidRPr="007326C0" w14:paraId="20B97EF3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36C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580" w14:textId="77777777" w:rsidR="00605EBF" w:rsidRPr="007326C0" w:rsidRDefault="00605EBF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Alvaro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David Ubico Aguilar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5AA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F65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E7DB" w14:textId="77777777" w:rsidR="00605EBF" w:rsidRPr="007326C0" w:rsidRDefault="00001095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7" w:history="1"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t>alvaro.ubico@fondetel.gob.gt</w:t>
              </w:r>
            </w:hyperlink>
          </w:p>
        </w:tc>
      </w:tr>
      <w:tr w:rsidR="00605EBF" w:rsidRPr="007326C0" w14:paraId="050B11E8" w14:textId="77777777" w:rsidTr="00173D71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136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92E" w14:textId="77777777" w:rsidR="00605EBF" w:rsidRPr="007326C0" w:rsidRDefault="00605EBF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Ammy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Dayan Palomo Carrillo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C21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F8C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2B98" w14:textId="77777777" w:rsidR="00605EBF" w:rsidRPr="007326C0" w:rsidRDefault="00001095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8" w:history="1"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t>asesoriagerencia@fondetel.gob.gt                        ammypalomo.fondetel@gmail.com</w:t>
              </w:r>
            </w:hyperlink>
          </w:p>
        </w:tc>
      </w:tr>
      <w:tr w:rsidR="00605EBF" w:rsidRPr="007326C0" w14:paraId="5FD51A90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0CA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F00" w14:textId="77777777" w:rsidR="00605EBF" w:rsidRPr="007326C0" w:rsidRDefault="00605EBF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Astrid Azulina Gómez Arriola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6FD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8A5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145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4885" w14:textId="77777777" w:rsidR="00605EBF" w:rsidRPr="007326C0" w:rsidRDefault="00001095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9" w:history="1"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t>rrhh@fondetel.gob.gt</w:t>
              </w:r>
            </w:hyperlink>
          </w:p>
        </w:tc>
      </w:tr>
      <w:tr w:rsidR="00605EBF" w:rsidRPr="007326C0" w14:paraId="17CE167C" w14:textId="77777777" w:rsidTr="00173D71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715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245" w14:textId="77777777" w:rsidR="00605EBF" w:rsidRPr="007326C0" w:rsidRDefault="00605EBF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Byron Enrique López Recinos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90A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269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6E73" w14:textId="77777777" w:rsidR="00605EBF" w:rsidRPr="007326C0" w:rsidRDefault="00001095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0" w:history="1"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t xml:space="preserve">direccionadministrativa@fondetel.gob.gt </w:t>
              </w:r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br/>
                <w:t xml:space="preserve">belopez.recinos@gmail.com </w:t>
              </w:r>
            </w:hyperlink>
          </w:p>
        </w:tc>
      </w:tr>
      <w:tr w:rsidR="00605EBF" w:rsidRPr="007326C0" w14:paraId="10396113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B51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C13" w14:textId="77777777" w:rsidR="001B238D" w:rsidRPr="007326C0" w:rsidRDefault="001B238D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Eswin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Missael Cano Herrera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317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932" w14:textId="77777777" w:rsidR="00605EBF" w:rsidRPr="007326C0" w:rsidRDefault="001B238D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3B6" w14:textId="77777777" w:rsidR="00605EBF" w:rsidRPr="007326C0" w:rsidRDefault="00001095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1" w:history="1"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t>contadores20-12@hotmail.com</w:t>
              </w:r>
            </w:hyperlink>
          </w:p>
        </w:tc>
      </w:tr>
      <w:tr w:rsidR="00605EBF" w:rsidRPr="007326C0" w14:paraId="294DEB06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539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B7A" w14:textId="77777777" w:rsidR="00605EBF" w:rsidRPr="007326C0" w:rsidRDefault="00605EBF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Cruz Noemí Ramírez Mejía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1C2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288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AA30" w14:textId="77777777" w:rsidR="00605EBF" w:rsidRPr="007326C0" w:rsidRDefault="00605EBF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 xml:space="preserve">licdanoemi@gmail.com </w:t>
            </w:r>
          </w:p>
        </w:tc>
      </w:tr>
      <w:tr w:rsidR="00605EBF" w:rsidRPr="007326C0" w14:paraId="0446C181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B20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B37" w14:textId="77777777" w:rsidR="00605EBF" w:rsidRPr="007326C0" w:rsidRDefault="00FA0163" w:rsidP="00173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Den</w:t>
            </w:r>
            <w:r w:rsidR="00605EBF"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is Adolfo Mérida Dardón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67D" w14:textId="77777777" w:rsidR="00605EBF" w:rsidRPr="007326C0" w:rsidRDefault="00605EBF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427" w14:textId="77777777" w:rsidR="00605EBF" w:rsidRPr="007326C0" w:rsidRDefault="007326C0" w:rsidP="00173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598" w14:textId="77777777" w:rsidR="00605EBF" w:rsidRPr="007326C0" w:rsidRDefault="00001095" w:rsidP="00173D7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2" w:history="1">
              <w:r w:rsidR="00605EBF" w:rsidRPr="007326C0">
                <w:rPr>
                  <w:rFonts w:ascii="Calibri" w:eastAsia="Times New Roman" w:hAnsi="Calibri" w:cs="Calibri"/>
                  <w:lang w:eastAsia="es-GT"/>
                </w:rPr>
                <w:t>denisminventario@fondetel.gob.gt</w:t>
              </w:r>
            </w:hyperlink>
          </w:p>
        </w:tc>
      </w:tr>
      <w:tr w:rsidR="00FA0163" w:rsidRPr="007326C0" w14:paraId="764AD993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7B4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23D0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Edgar Adolfo Guzmán Lemus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D115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E966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AE91" w14:textId="77777777" w:rsidR="00FA0163" w:rsidRPr="007326C0" w:rsidRDefault="00FA0163" w:rsidP="00FA0163">
            <w:pPr>
              <w:spacing w:after="0" w:line="240" w:lineRule="auto"/>
            </w:pPr>
            <w:r w:rsidRPr="007326C0">
              <w:t>eguzmanlemus@gmail.com</w:t>
            </w:r>
          </w:p>
        </w:tc>
      </w:tr>
      <w:tr w:rsidR="00FA0163" w:rsidRPr="007326C0" w14:paraId="0E2BC58E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1A2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269D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Edward David Coronado Castellanos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28CE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385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399B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3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tecnicoinformatica@fondetel.gob.gt</w:t>
              </w:r>
            </w:hyperlink>
          </w:p>
        </w:tc>
      </w:tr>
      <w:tr w:rsidR="00FA0163" w:rsidRPr="007326C0" w14:paraId="5662858B" w14:textId="77777777" w:rsidTr="00FA0163">
        <w:trPr>
          <w:trHeight w:val="6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EAF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F5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Elio Vinicio Guzmán Solís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F9C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F02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89AC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4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finanzas@fondetel.gob.gt</w:t>
              </w:r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br/>
                <w:t xml:space="preserve">evinicioguzman@gmail.com </w:t>
              </w:r>
            </w:hyperlink>
          </w:p>
        </w:tc>
      </w:tr>
      <w:tr w:rsidR="00FA0163" w:rsidRPr="007326C0" w14:paraId="5B2262BF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B4B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EE6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Gladys María Jerez Sandoval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F4D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D54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EFFC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 xml:space="preserve">gladysjs05@gmail.com </w:t>
            </w:r>
          </w:p>
        </w:tc>
      </w:tr>
      <w:tr w:rsidR="007326C0" w:rsidRPr="007326C0" w14:paraId="5431B5AC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2F2C" w14:textId="77777777" w:rsidR="007326C0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9981" w14:textId="77777777" w:rsidR="007326C0" w:rsidRPr="007326C0" w:rsidRDefault="007326C0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Gladys Lissette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Chajon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Aguilar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C0A1" w14:textId="77777777" w:rsidR="007326C0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75E" w14:textId="77777777" w:rsidR="007326C0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23C3" w14:textId="77777777" w:rsidR="007326C0" w:rsidRPr="007326C0" w:rsidRDefault="007326C0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>---</w:t>
            </w:r>
          </w:p>
        </w:tc>
      </w:tr>
      <w:tr w:rsidR="00FA0163" w:rsidRPr="007326C0" w14:paraId="694EB0FF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C6A" w14:textId="77777777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EBB0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Guillermo Danilo Gutiérrez Orozco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5DC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83B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AB13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5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gerencia@fondetel.gob.gt</w:t>
              </w:r>
            </w:hyperlink>
          </w:p>
        </w:tc>
      </w:tr>
      <w:tr w:rsidR="00FA0163" w:rsidRPr="007326C0" w14:paraId="4439E04D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037" w14:textId="77777777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BED6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Jennifer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Vasti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Yesenia Duarte Arana de Pérez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BB4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890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73C9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6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asistentegerencia@fondetel.gob.gt</w:t>
              </w:r>
            </w:hyperlink>
          </w:p>
        </w:tc>
      </w:tr>
      <w:tr w:rsidR="00FA0163" w:rsidRPr="007326C0" w14:paraId="7562507A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498" w14:textId="77777777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745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Jessica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Marieli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Ramos Gutiérrez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2D8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BD3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2F96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 xml:space="preserve">jramos2460@gmail.com </w:t>
            </w:r>
          </w:p>
        </w:tc>
      </w:tr>
      <w:tr w:rsidR="007326C0" w:rsidRPr="007326C0" w14:paraId="647517CE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40FE" w14:textId="77777777" w:rsidR="007326C0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470A" w14:textId="77777777" w:rsidR="007326C0" w:rsidRPr="007326C0" w:rsidRDefault="007326C0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Jorge Joel Medina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Chavac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FA4A" w14:textId="77777777" w:rsidR="007326C0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B071" w14:textId="77777777" w:rsidR="007326C0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---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A46F" w14:textId="77777777" w:rsidR="007326C0" w:rsidRPr="007326C0" w:rsidRDefault="007326C0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>----</w:t>
            </w:r>
          </w:p>
        </w:tc>
      </w:tr>
      <w:tr w:rsidR="00FA0163" w:rsidRPr="007326C0" w14:paraId="720D0658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FBC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</w:t>
            </w:r>
            <w:r w:rsidR="007326C0"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0B2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José Ricardo Flores Divas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12D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691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B61B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> asesoriajrf@gmail.com</w:t>
            </w:r>
          </w:p>
        </w:tc>
      </w:tr>
      <w:tr w:rsidR="00FA0163" w:rsidRPr="007326C0" w14:paraId="5D0F91B8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451" w14:textId="77777777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C6C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Joselyne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Sobeida</w:t>
            </w:r>
            <w:proofErr w:type="spellEnd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Coronado Morales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4F4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103C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908F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 xml:space="preserve">joselyncoronado@hotmail.com </w:t>
            </w:r>
          </w:p>
        </w:tc>
      </w:tr>
      <w:tr w:rsidR="00FA0163" w:rsidRPr="007326C0" w14:paraId="500E2E76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C88" w14:textId="77777777" w:rsidR="00FA0163" w:rsidRPr="007326C0" w:rsidRDefault="007326C0" w:rsidP="00732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B55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Juan Carlos Estrada Monterroso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21F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BBA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798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7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compras@fondetel.gob.gt</w:t>
              </w:r>
            </w:hyperlink>
          </w:p>
        </w:tc>
      </w:tr>
      <w:tr w:rsidR="00FA0163" w:rsidRPr="007326C0" w14:paraId="29CB28C7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034" w14:textId="77777777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4D7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Luis Gustavo Marroquín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Friely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FCC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130" w14:textId="77777777" w:rsidR="00FA0163" w:rsidRPr="007326C0" w:rsidRDefault="001B238D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26D9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 xml:space="preserve">luisg.marroquinf@gmail.com </w:t>
            </w:r>
          </w:p>
        </w:tc>
      </w:tr>
      <w:tr w:rsidR="00FA0163" w:rsidRPr="007326C0" w14:paraId="0BADD71C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1AE1" w14:textId="77777777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99B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Luisa Fernanda Godínez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07E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BE1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52DF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8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comunicación@fondetel.gob.gt</w:t>
              </w:r>
            </w:hyperlink>
          </w:p>
        </w:tc>
      </w:tr>
      <w:tr w:rsidR="00FA0163" w:rsidRPr="007326C0" w14:paraId="4DDBA335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664" w14:textId="77E558DD" w:rsidR="00FA0163" w:rsidRPr="007326C0" w:rsidRDefault="00FA0163" w:rsidP="00732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238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Mario Rudy Velásquez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AA7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07A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432C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9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rudyvelas@gmail.com</w:t>
              </w:r>
            </w:hyperlink>
          </w:p>
        </w:tc>
      </w:tr>
      <w:tr w:rsidR="00FA0163" w:rsidRPr="007326C0" w14:paraId="69F6187C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93E" w14:textId="71727EBD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C6D" w14:textId="77777777" w:rsidR="00FA0163" w:rsidRPr="007326C0" w:rsidRDefault="00E21F97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Andrés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Jonathán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Camajá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Ajpí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A03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4AB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EB13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20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almacen@fondetel.gob.gt</w:t>
              </w:r>
            </w:hyperlink>
          </w:p>
        </w:tc>
      </w:tr>
      <w:tr w:rsidR="00FA0163" w:rsidRPr="007326C0" w14:paraId="5846B1B3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C0F" w14:textId="3675D18C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B36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Milton Vinicio Sic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Ajcot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68F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406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6F7B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21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tecnicoproyectos@fondetel.gob.gt</w:t>
              </w:r>
            </w:hyperlink>
          </w:p>
        </w:tc>
      </w:tr>
      <w:tr w:rsidR="00FA0163" w:rsidRPr="007326C0" w14:paraId="4460D2B8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F26" w14:textId="29D454E6" w:rsidR="00FA0163" w:rsidRPr="007326C0" w:rsidRDefault="00FA0163" w:rsidP="00732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E697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Pedro Pablo Colon 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B20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69A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6BAE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br/>
              <w:t>ppcolon@fondetel.gob.gt</w:t>
            </w:r>
          </w:p>
        </w:tc>
      </w:tr>
      <w:tr w:rsidR="00FA0163" w:rsidRPr="007326C0" w14:paraId="28095357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4E2" w14:textId="4354E02C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C59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Rosa Amelia </w:t>
            </w:r>
            <w:r w:rsidR="002463FD"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Mejía</w:t>
            </w: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  <w:r w:rsidR="002463FD"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Solórzano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1E7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026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ABB6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>----</w:t>
            </w:r>
          </w:p>
        </w:tc>
      </w:tr>
      <w:tr w:rsidR="00FA0163" w:rsidRPr="007326C0" w14:paraId="4F36682F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B81" w14:textId="78689B74" w:rsidR="00FA0163" w:rsidRPr="007326C0" w:rsidRDefault="007326C0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E80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Rosa María Dionicio Ceballos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58A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C15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4060" w14:textId="77777777" w:rsidR="00FA0163" w:rsidRPr="007326C0" w:rsidRDefault="00001095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22" w:history="1">
              <w:r w:rsidR="00FA0163" w:rsidRPr="007326C0">
                <w:rPr>
                  <w:rFonts w:ascii="Calibri" w:eastAsia="Times New Roman" w:hAnsi="Calibri" w:cs="Calibri"/>
                  <w:lang w:eastAsia="es-GT"/>
                </w:rPr>
                <w:t>asistenteadministrativo@fondetel.gob.gt</w:t>
              </w:r>
            </w:hyperlink>
          </w:p>
        </w:tc>
      </w:tr>
      <w:tr w:rsidR="00FA0163" w:rsidRPr="007326C0" w14:paraId="13A38C00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AD96" w14:textId="2A944425" w:rsidR="00FA0163" w:rsidRPr="007326C0" w:rsidRDefault="00A550A6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30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3D84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Ricardo Rodolfo Rodríguez </w:t>
            </w:r>
            <w:proofErr w:type="spellStart"/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Afre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CBB1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1DDE" w14:textId="77777777" w:rsidR="00FA0163" w:rsidRPr="007326C0" w:rsidRDefault="00FA0163" w:rsidP="00FA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9BF2" w14:textId="77777777" w:rsidR="00FA0163" w:rsidRPr="007326C0" w:rsidRDefault="00FA0163" w:rsidP="00FA0163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>------</w:t>
            </w:r>
          </w:p>
        </w:tc>
      </w:tr>
      <w:tr w:rsidR="009349F6" w:rsidRPr="007326C0" w14:paraId="1680C144" w14:textId="77777777" w:rsidTr="00173D7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A3DC" w14:textId="4B451DA2" w:rsidR="009349F6" w:rsidRPr="007326C0" w:rsidRDefault="009349F6" w:rsidP="0093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3</w:t>
            </w:r>
            <w:r w:rsidR="00A550A6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9D0" w14:textId="77777777" w:rsidR="009349F6" w:rsidRPr="007326C0" w:rsidRDefault="009349F6" w:rsidP="00934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Armando Leonel Pérez Morales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C7EC" w14:textId="77777777" w:rsidR="009349F6" w:rsidRPr="007326C0" w:rsidRDefault="009349F6" w:rsidP="0093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9036" w14:textId="77777777" w:rsidR="009349F6" w:rsidRPr="007326C0" w:rsidRDefault="009349F6" w:rsidP="0093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3B9C" w14:textId="77777777" w:rsidR="009349F6" w:rsidRPr="007326C0" w:rsidRDefault="009349F6" w:rsidP="009349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lang w:eastAsia="es-GT"/>
              </w:rPr>
              <w:t>-------</w:t>
            </w:r>
          </w:p>
        </w:tc>
      </w:tr>
      <w:tr w:rsidR="009349F6" w:rsidRPr="00605EBF" w14:paraId="682040A5" w14:textId="77777777" w:rsidTr="009349F6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A2C7" w14:textId="34DE68C4" w:rsidR="009349F6" w:rsidRPr="007326C0" w:rsidRDefault="009349F6" w:rsidP="0093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3</w:t>
            </w:r>
            <w:r w:rsidR="008D0A5F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75BA" w14:textId="77777777" w:rsidR="009349F6" w:rsidRPr="007326C0" w:rsidRDefault="009349F6" w:rsidP="00934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Tamara del Rosario Tejeda Vielman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1459" w14:textId="77777777" w:rsidR="009349F6" w:rsidRPr="007326C0" w:rsidRDefault="009349F6" w:rsidP="0093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7326C0">
              <w:rPr>
                <w:rFonts w:ascii="Calibri" w:eastAsia="Times New Roman" w:hAnsi="Calibri" w:cs="Calibri"/>
                <w:color w:val="000000"/>
                <w:lang w:eastAsia="es-GT"/>
              </w:rPr>
              <w:t>2261-3608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6184" w14:textId="77777777" w:rsidR="009349F6" w:rsidRPr="007326C0" w:rsidRDefault="009349F6" w:rsidP="00934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CDDC" w14:textId="77777777" w:rsidR="009349F6" w:rsidRPr="00605EBF" w:rsidRDefault="009349F6" w:rsidP="009349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349F6">
              <w:rPr>
                <w:rFonts w:ascii="Calibri" w:eastAsia="Times New Roman" w:hAnsi="Calibri" w:cs="Calibri"/>
                <w:lang w:eastAsia="es-GT"/>
              </w:rPr>
              <w:t>rosateje888@gmail.com</w:t>
            </w:r>
          </w:p>
        </w:tc>
      </w:tr>
    </w:tbl>
    <w:p w14:paraId="385CDDF9" w14:textId="24542F00" w:rsidR="002D2737" w:rsidRDefault="002D2737" w:rsidP="00605EBF"/>
    <w:sectPr w:rsidR="002D2737" w:rsidSect="00583CDC">
      <w:headerReference w:type="default" r:id="rId23"/>
      <w:pgSz w:w="12240" w:h="20160" w:code="5"/>
      <w:pgMar w:top="53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1748" w14:textId="77777777" w:rsidR="00001095" w:rsidRDefault="00001095" w:rsidP="008A0C65">
      <w:pPr>
        <w:spacing w:after="0" w:line="240" w:lineRule="auto"/>
      </w:pPr>
      <w:r>
        <w:separator/>
      </w:r>
    </w:p>
  </w:endnote>
  <w:endnote w:type="continuationSeparator" w:id="0">
    <w:p w14:paraId="329CDB3E" w14:textId="77777777" w:rsidR="00001095" w:rsidRDefault="00001095" w:rsidP="008A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967F" w14:textId="77777777" w:rsidR="00001095" w:rsidRDefault="00001095" w:rsidP="008A0C65">
      <w:pPr>
        <w:spacing w:after="0" w:line="240" w:lineRule="auto"/>
      </w:pPr>
      <w:r>
        <w:separator/>
      </w:r>
    </w:p>
  </w:footnote>
  <w:footnote w:type="continuationSeparator" w:id="0">
    <w:p w14:paraId="1093AF90" w14:textId="77777777" w:rsidR="00001095" w:rsidRDefault="00001095" w:rsidP="008A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1E10" w14:textId="77777777" w:rsidR="00605EBF" w:rsidRDefault="00173D7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4F4ACD8" wp14:editId="5997ACAA">
          <wp:simplePos x="0" y="0"/>
          <wp:positionH relativeFrom="column">
            <wp:posOffset>4272915</wp:posOffset>
          </wp:positionH>
          <wp:positionV relativeFrom="paragraph">
            <wp:posOffset>-449580</wp:posOffset>
          </wp:positionV>
          <wp:extent cx="1657350" cy="1028700"/>
          <wp:effectExtent l="0" t="0" r="0" b="0"/>
          <wp:wrapThrough wrapText="bothSides">
            <wp:wrapPolygon edited="0">
              <wp:start x="0" y="0"/>
              <wp:lineTo x="0" y="21200"/>
              <wp:lineTo x="21352" y="21200"/>
              <wp:lineTo x="213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7" t="15354" r="12629" b="20276"/>
                  <a:stretch/>
                </pic:blipFill>
                <pic:spPr bwMode="auto">
                  <a:xfrm>
                    <a:off x="0" y="0"/>
                    <a:ext cx="165735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2AC7D990" wp14:editId="4FF2410E">
          <wp:simplePos x="0" y="0"/>
          <wp:positionH relativeFrom="margin">
            <wp:align>left</wp:align>
          </wp:positionH>
          <wp:positionV relativeFrom="paragraph">
            <wp:posOffset>-452120</wp:posOffset>
          </wp:positionV>
          <wp:extent cx="1943100" cy="1114425"/>
          <wp:effectExtent l="0" t="0" r="0" b="9525"/>
          <wp:wrapThrough wrapText="bothSides">
            <wp:wrapPolygon edited="0">
              <wp:start x="0" y="0"/>
              <wp:lineTo x="0" y="21415"/>
              <wp:lineTo x="21388" y="21415"/>
              <wp:lineTo x="2138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47"/>
                  <a:stretch/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728A7" w14:textId="77777777" w:rsidR="00605EBF" w:rsidRDefault="00605EBF" w:rsidP="00605EBF">
    <w:pPr>
      <w:pStyle w:val="Encabezado"/>
      <w:jc w:val="center"/>
    </w:pPr>
  </w:p>
  <w:p w14:paraId="203D706C" w14:textId="77777777" w:rsidR="007567BD" w:rsidRDefault="007567BD" w:rsidP="007567BD">
    <w:pPr>
      <w:pStyle w:val="Encabezado"/>
      <w:rPr>
        <w:rFonts w:ascii="Arial" w:hAnsi="Arial" w:cs="Arial"/>
        <w:b/>
        <w:sz w:val="32"/>
        <w:szCs w:val="32"/>
      </w:rPr>
    </w:pPr>
  </w:p>
  <w:p w14:paraId="7B3137C9" w14:textId="6E6127B6" w:rsidR="007567BD" w:rsidRDefault="007567BD" w:rsidP="007567BD">
    <w:pPr>
      <w:pStyle w:val="Encabezad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Directorio Telefónico</w:t>
    </w:r>
  </w:p>
  <w:p w14:paraId="2A3618BA" w14:textId="646C02AB" w:rsidR="007567BD" w:rsidRDefault="007567BD" w:rsidP="007567BD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</w:t>
    </w:r>
    <w:r w:rsidRPr="00605EBF">
      <w:rPr>
        <w:rFonts w:ascii="Arial" w:hAnsi="Arial" w:cs="Arial"/>
        <w:b/>
        <w:sz w:val="32"/>
        <w:szCs w:val="32"/>
      </w:rPr>
      <w:t>Servidores Públicos y Contratistas</w:t>
    </w:r>
  </w:p>
  <w:p w14:paraId="7BB4D2AF" w14:textId="28132B5B" w:rsidR="007567BD" w:rsidRDefault="00EC1CBE" w:rsidP="007567BD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Octubre</w:t>
    </w:r>
    <w:r w:rsidR="007567BD">
      <w:rPr>
        <w:rFonts w:ascii="Arial" w:hAnsi="Arial" w:cs="Arial"/>
        <w:b/>
        <w:sz w:val="32"/>
        <w:szCs w:val="32"/>
      </w:rPr>
      <w:t xml:space="preserve"> 2019</w:t>
    </w:r>
  </w:p>
  <w:p w14:paraId="706F442A" w14:textId="77777777" w:rsidR="00605EBF" w:rsidRPr="00605EBF" w:rsidRDefault="00605EBF" w:rsidP="00173D71">
    <w:pPr>
      <w:pStyle w:val="Encabezado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066E"/>
    <w:multiLevelType w:val="multilevel"/>
    <w:tmpl w:val="A3FA4A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cstheme="minorBidi" w:hint="default"/>
        <w:b/>
        <w:color w:val="000000" w:themeColor="text1"/>
      </w:rPr>
    </w:lvl>
  </w:abstractNum>
  <w:abstractNum w:abstractNumId="1" w15:restartNumberingAfterBreak="0">
    <w:nsid w:val="7EB419BD"/>
    <w:multiLevelType w:val="multilevel"/>
    <w:tmpl w:val="43C65A34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91"/>
    <w:rsid w:val="00001095"/>
    <w:rsid w:val="000C68D1"/>
    <w:rsid w:val="000E4962"/>
    <w:rsid w:val="000F7865"/>
    <w:rsid w:val="001031C5"/>
    <w:rsid w:val="00173D71"/>
    <w:rsid w:val="001B238D"/>
    <w:rsid w:val="001D5B79"/>
    <w:rsid w:val="002463FD"/>
    <w:rsid w:val="00247BDF"/>
    <w:rsid w:val="00252DFD"/>
    <w:rsid w:val="00261A07"/>
    <w:rsid w:val="002D2737"/>
    <w:rsid w:val="002E54D7"/>
    <w:rsid w:val="002F38C4"/>
    <w:rsid w:val="003828C3"/>
    <w:rsid w:val="00387DDB"/>
    <w:rsid w:val="003F5457"/>
    <w:rsid w:val="00423319"/>
    <w:rsid w:val="00431EEB"/>
    <w:rsid w:val="004E1E24"/>
    <w:rsid w:val="0050244B"/>
    <w:rsid w:val="00583CDC"/>
    <w:rsid w:val="005A1321"/>
    <w:rsid w:val="00605EBF"/>
    <w:rsid w:val="00611219"/>
    <w:rsid w:val="00642A86"/>
    <w:rsid w:val="00661CCA"/>
    <w:rsid w:val="00670A30"/>
    <w:rsid w:val="00672458"/>
    <w:rsid w:val="00726220"/>
    <w:rsid w:val="007326C0"/>
    <w:rsid w:val="007429F6"/>
    <w:rsid w:val="007567BD"/>
    <w:rsid w:val="007B006C"/>
    <w:rsid w:val="007B5DE2"/>
    <w:rsid w:val="007E47E4"/>
    <w:rsid w:val="007E67ED"/>
    <w:rsid w:val="008A0C65"/>
    <w:rsid w:val="008D0A5F"/>
    <w:rsid w:val="00921412"/>
    <w:rsid w:val="009349F6"/>
    <w:rsid w:val="00A550A6"/>
    <w:rsid w:val="00A60E26"/>
    <w:rsid w:val="00A60FA8"/>
    <w:rsid w:val="00A86BF4"/>
    <w:rsid w:val="00AD58AF"/>
    <w:rsid w:val="00B5792D"/>
    <w:rsid w:val="00BD4891"/>
    <w:rsid w:val="00C066EC"/>
    <w:rsid w:val="00C21B42"/>
    <w:rsid w:val="00C2663F"/>
    <w:rsid w:val="00CC2B5D"/>
    <w:rsid w:val="00D26D9C"/>
    <w:rsid w:val="00D32F28"/>
    <w:rsid w:val="00D44308"/>
    <w:rsid w:val="00D564A9"/>
    <w:rsid w:val="00D84705"/>
    <w:rsid w:val="00D954C9"/>
    <w:rsid w:val="00DC4C6E"/>
    <w:rsid w:val="00E06DB1"/>
    <w:rsid w:val="00E21F97"/>
    <w:rsid w:val="00E33017"/>
    <w:rsid w:val="00E47D03"/>
    <w:rsid w:val="00EC1CBE"/>
    <w:rsid w:val="00FA0163"/>
    <w:rsid w:val="00FC2AF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047C8E"/>
  <w15:chartTrackingRefBased/>
  <w15:docId w15:val="{95F44EFA-B02D-42D9-80B7-B9D3D3B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26D9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D26D9C"/>
    <w:pPr>
      <w:numPr>
        <w:numId w:val="2"/>
      </w:numPr>
      <w:spacing w:after="0" w:line="240" w:lineRule="auto"/>
      <w:ind w:left="1080"/>
      <w:contextualSpacing/>
    </w:pPr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6D9C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6D9C"/>
    <w:rPr>
      <w:rFonts w:ascii="Arial" w:eastAsiaTheme="majorEastAsia" w:hAnsi="Arial" w:cstheme="majorBidi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A0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C65"/>
  </w:style>
  <w:style w:type="paragraph" w:styleId="Piedepgina">
    <w:name w:val="footer"/>
    <w:basedOn w:val="Normal"/>
    <w:link w:val="PiedepginaCar"/>
    <w:uiPriority w:val="99"/>
    <w:unhideWhenUsed/>
    <w:rsid w:val="008A0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65"/>
  </w:style>
  <w:style w:type="character" w:styleId="Hipervnculo">
    <w:name w:val="Hyperlink"/>
    <w:basedOn w:val="Fuentedeprrafopredeter"/>
    <w:uiPriority w:val="99"/>
    <w:semiHidden/>
    <w:unhideWhenUsed/>
    <w:rsid w:val="00605EBF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D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iagerencia@fondetel.gob.gt" TargetMode="External"/><Relationship Id="rId13" Type="http://schemas.openxmlformats.org/officeDocument/2006/relationships/hyperlink" Target="mailto:tecnicoinformatica@fondetel.gob.gt" TargetMode="External"/><Relationship Id="rId18" Type="http://schemas.openxmlformats.org/officeDocument/2006/relationships/hyperlink" Target="mailto:comunicaci&#243;n@fondetel.gob.g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cnicoproyectos@fondetel.gob.gt" TargetMode="External"/><Relationship Id="rId7" Type="http://schemas.openxmlformats.org/officeDocument/2006/relationships/hyperlink" Target="mailto:alvaro.ubico@fondetel.gob.gt" TargetMode="External"/><Relationship Id="rId12" Type="http://schemas.openxmlformats.org/officeDocument/2006/relationships/hyperlink" Target="mailto:denisminventario@fondetel.gob.gt" TargetMode="External"/><Relationship Id="rId17" Type="http://schemas.openxmlformats.org/officeDocument/2006/relationships/hyperlink" Target="mailto:compras@fondetel.gob.g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istentegerencia@fondetel.gob.gt" TargetMode="External"/><Relationship Id="rId20" Type="http://schemas.openxmlformats.org/officeDocument/2006/relationships/hyperlink" Target="mailto:almacen@fondetel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dores20-12@hot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erencia@fondetel.gob.g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elopez.recinos@gmail.com" TargetMode="External"/><Relationship Id="rId19" Type="http://schemas.openxmlformats.org/officeDocument/2006/relationships/hyperlink" Target="mailto:rudyvel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hh@fondetel.gob.gt" TargetMode="External"/><Relationship Id="rId14" Type="http://schemas.openxmlformats.org/officeDocument/2006/relationships/hyperlink" Target="mailto:evinicioguzman@gmail.com" TargetMode="External"/><Relationship Id="rId22" Type="http://schemas.openxmlformats.org/officeDocument/2006/relationships/hyperlink" Target="mailto:asistenteadministrativo@fondetel.gob.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IT-ammy</dc:creator>
  <cp:keywords/>
  <dc:description/>
  <cp:lastModifiedBy>Astrid RRHH</cp:lastModifiedBy>
  <cp:revision>19</cp:revision>
  <cp:lastPrinted>2018-06-05T18:39:00Z</cp:lastPrinted>
  <dcterms:created xsi:type="dcterms:W3CDTF">2019-02-26T22:32:00Z</dcterms:created>
  <dcterms:modified xsi:type="dcterms:W3CDTF">2019-11-27T22:14:00Z</dcterms:modified>
</cp:coreProperties>
</file>